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47" w:rsidRPr="00796447" w:rsidRDefault="00796447" w:rsidP="00796447">
      <w:pPr>
        <w:shd w:val="clear" w:color="auto" w:fill="FFFFFF"/>
        <w:spacing w:after="150" w:line="240" w:lineRule="auto"/>
        <w:outlineLvl w:val="0"/>
        <w:rPr>
          <w:rFonts w:ascii="Arial" w:eastAsia="Times New Roman" w:hAnsi="Arial" w:cs="Arial"/>
          <w:b/>
          <w:bCs/>
          <w:color w:val="212934"/>
          <w:kern w:val="36"/>
          <w:sz w:val="27"/>
          <w:szCs w:val="27"/>
          <w:lang w:eastAsia="fr-FR"/>
        </w:rPr>
      </w:pPr>
      <w:r w:rsidRPr="00796447">
        <w:rPr>
          <w:rFonts w:ascii="Arial" w:eastAsia="Times New Roman" w:hAnsi="Arial" w:cs="Arial"/>
          <w:b/>
          <w:bCs/>
          <w:color w:val="212934"/>
          <w:kern w:val="36"/>
          <w:sz w:val="27"/>
          <w:szCs w:val="27"/>
          <w:lang w:eastAsia="fr-FR"/>
        </w:rPr>
        <w:t xml:space="preserve">Appui aux jeunes entrepreneurs à </w:t>
      </w:r>
      <w:proofErr w:type="spellStart"/>
      <w:r w:rsidRPr="00796447">
        <w:rPr>
          <w:rFonts w:ascii="Arial" w:eastAsia="Times New Roman" w:hAnsi="Arial" w:cs="Arial"/>
          <w:b/>
          <w:bCs/>
          <w:color w:val="212934"/>
          <w:kern w:val="36"/>
          <w:sz w:val="27"/>
          <w:szCs w:val="27"/>
          <w:lang w:eastAsia="fr-FR"/>
        </w:rPr>
        <w:t>Atsinanana</w:t>
      </w:r>
      <w:proofErr w:type="spellEnd"/>
      <w:r w:rsidRPr="00796447">
        <w:rPr>
          <w:rFonts w:ascii="Arial" w:eastAsia="Times New Roman" w:hAnsi="Arial" w:cs="Arial"/>
          <w:b/>
          <w:bCs/>
          <w:color w:val="212934"/>
          <w:kern w:val="36"/>
          <w:sz w:val="27"/>
          <w:szCs w:val="27"/>
          <w:lang w:eastAsia="fr-FR"/>
        </w:rPr>
        <w:t xml:space="preserve"> et </w:t>
      </w:r>
      <w:proofErr w:type="spellStart"/>
      <w:r w:rsidRPr="00796447">
        <w:rPr>
          <w:rFonts w:ascii="Arial" w:eastAsia="Times New Roman" w:hAnsi="Arial" w:cs="Arial"/>
          <w:b/>
          <w:bCs/>
          <w:color w:val="212934"/>
          <w:kern w:val="36"/>
          <w:sz w:val="27"/>
          <w:szCs w:val="27"/>
          <w:lang w:eastAsia="fr-FR"/>
        </w:rPr>
        <w:t>Alaotra</w:t>
      </w:r>
      <w:proofErr w:type="spellEnd"/>
      <w:r w:rsidRPr="00796447">
        <w:rPr>
          <w:rFonts w:ascii="Arial" w:eastAsia="Times New Roman" w:hAnsi="Arial" w:cs="Arial"/>
          <w:b/>
          <w:bCs/>
          <w:color w:val="212934"/>
          <w:kern w:val="36"/>
          <w:sz w:val="27"/>
          <w:szCs w:val="27"/>
          <w:lang w:eastAsia="fr-FR"/>
        </w:rPr>
        <w:t xml:space="preserve"> </w:t>
      </w:r>
      <w:proofErr w:type="spellStart"/>
      <w:r w:rsidRPr="00796447">
        <w:rPr>
          <w:rFonts w:ascii="Arial" w:eastAsia="Times New Roman" w:hAnsi="Arial" w:cs="Arial"/>
          <w:b/>
          <w:bCs/>
          <w:color w:val="212934"/>
          <w:kern w:val="36"/>
          <w:sz w:val="27"/>
          <w:szCs w:val="27"/>
          <w:lang w:eastAsia="fr-FR"/>
        </w:rPr>
        <w:t>Mangoro</w:t>
      </w:r>
      <w:proofErr w:type="spellEnd"/>
    </w:p>
    <w:p w:rsidR="00796447" w:rsidRPr="00796447" w:rsidRDefault="00796447" w:rsidP="00796447">
      <w:pPr>
        <w:shd w:val="clear" w:color="auto" w:fill="FFFFFF"/>
        <w:spacing w:line="240" w:lineRule="auto"/>
        <w:rPr>
          <w:rFonts w:ascii="Arial" w:eastAsia="Times New Roman" w:hAnsi="Arial" w:cs="Arial"/>
          <w:color w:val="000000"/>
          <w:sz w:val="20"/>
          <w:szCs w:val="20"/>
          <w:lang w:eastAsia="fr-FR"/>
        </w:rPr>
      </w:pPr>
      <w:r w:rsidRPr="00796447">
        <w:rPr>
          <w:rFonts w:ascii="Arial" w:eastAsia="Times New Roman" w:hAnsi="Arial" w:cs="Arial"/>
          <w:color w:val="000000"/>
          <w:sz w:val="20"/>
          <w:szCs w:val="20"/>
          <w:lang w:eastAsia="fr-FR"/>
        </w:rPr>
        <w:t>10 mai 2024 | </w:t>
      </w:r>
      <w:hyperlink r:id="rId5" w:history="1">
        <w:r w:rsidRPr="00796447">
          <w:rPr>
            <w:rFonts w:ascii="Arial" w:eastAsia="Times New Roman" w:hAnsi="Arial" w:cs="Arial"/>
            <w:color w:val="323232"/>
            <w:sz w:val="20"/>
            <w:szCs w:val="20"/>
            <w:lang w:eastAsia="fr-FR"/>
          </w:rPr>
          <w:t>Communauté</w:t>
        </w:r>
      </w:hyperlink>
      <w:r w:rsidRPr="00796447">
        <w:rPr>
          <w:rFonts w:ascii="Arial" w:eastAsia="Times New Roman" w:hAnsi="Arial" w:cs="Arial"/>
          <w:color w:val="000000"/>
          <w:sz w:val="20"/>
          <w:szCs w:val="20"/>
          <w:lang w:eastAsia="fr-FR"/>
        </w:rPr>
        <w:t> , </w:t>
      </w:r>
      <w:hyperlink r:id="rId6" w:history="1">
        <w:r w:rsidRPr="00796447">
          <w:rPr>
            <w:rFonts w:ascii="Arial" w:eastAsia="Times New Roman" w:hAnsi="Arial" w:cs="Arial"/>
            <w:color w:val="323232"/>
            <w:sz w:val="20"/>
            <w:szCs w:val="20"/>
            <w:lang w:eastAsia="fr-FR"/>
          </w:rPr>
          <w:t>Coopération</w:t>
        </w:r>
      </w:hyperlink>
      <w:r w:rsidRPr="00796447">
        <w:rPr>
          <w:rFonts w:ascii="Arial" w:eastAsia="Times New Roman" w:hAnsi="Arial" w:cs="Arial"/>
          <w:color w:val="000000"/>
          <w:sz w:val="20"/>
          <w:szCs w:val="20"/>
          <w:lang w:eastAsia="fr-FR"/>
        </w:rPr>
        <w:t> , </w:t>
      </w:r>
      <w:hyperlink r:id="rId7" w:history="1">
        <w:r w:rsidRPr="00796447">
          <w:rPr>
            <w:rFonts w:ascii="Arial" w:eastAsia="Times New Roman" w:hAnsi="Arial" w:cs="Arial"/>
            <w:color w:val="323232"/>
            <w:sz w:val="20"/>
            <w:szCs w:val="20"/>
            <w:lang w:eastAsia="fr-FR"/>
          </w:rPr>
          <w:t>Médias</w:t>
        </w:r>
      </w:hyperlink>
      <w:r w:rsidRPr="00796447">
        <w:rPr>
          <w:rFonts w:ascii="Arial" w:eastAsia="Times New Roman" w:hAnsi="Arial" w:cs="Arial"/>
          <w:color w:val="000000"/>
          <w:sz w:val="20"/>
          <w:szCs w:val="20"/>
          <w:lang w:eastAsia="fr-FR"/>
        </w:rPr>
        <w:t> , </w:t>
      </w:r>
      <w:hyperlink r:id="rId8" w:history="1">
        <w:r w:rsidRPr="00796447">
          <w:rPr>
            <w:rFonts w:ascii="Arial" w:eastAsia="Times New Roman" w:hAnsi="Arial" w:cs="Arial"/>
            <w:color w:val="323232"/>
            <w:sz w:val="20"/>
            <w:szCs w:val="20"/>
            <w:lang w:eastAsia="fr-FR"/>
          </w:rPr>
          <w:t>Actualités</w:t>
        </w:r>
      </w:hyperlink>
      <w:r w:rsidRPr="00796447">
        <w:rPr>
          <w:rFonts w:ascii="Arial" w:eastAsia="Times New Roman" w:hAnsi="Arial" w:cs="Arial"/>
          <w:color w:val="000000"/>
          <w:sz w:val="20"/>
          <w:szCs w:val="20"/>
          <w:lang w:eastAsia="fr-FR"/>
        </w:rPr>
        <w:t> , </w:t>
      </w:r>
      <w:hyperlink r:id="rId9" w:history="1">
        <w:r w:rsidRPr="00796447">
          <w:rPr>
            <w:rFonts w:ascii="Arial" w:eastAsia="Times New Roman" w:hAnsi="Arial" w:cs="Arial"/>
            <w:color w:val="323232"/>
            <w:sz w:val="20"/>
            <w:szCs w:val="20"/>
            <w:lang w:eastAsia="fr-FR"/>
          </w:rPr>
          <w:t>Actualités</w:t>
        </w:r>
      </w:hyperlink>
      <w:r w:rsidRPr="00796447">
        <w:rPr>
          <w:rFonts w:ascii="Arial" w:eastAsia="Times New Roman" w:hAnsi="Arial" w:cs="Arial"/>
          <w:color w:val="000000"/>
          <w:sz w:val="20"/>
          <w:szCs w:val="20"/>
          <w:lang w:eastAsia="fr-FR"/>
        </w:rPr>
        <w:t> , </w:t>
      </w:r>
      <w:hyperlink r:id="rId10" w:history="1">
        <w:r w:rsidRPr="00796447">
          <w:rPr>
            <w:rFonts w:ascii="Arial" w:eastAsia="Times New Roman" w:hAnsi="Arial" w:cs="Arial"/>
            <w:color w:val="323232"/>
            <w:sz w:val="20"/>
            <w:szCs w:val="20"/>
            <w:lang w:eastAsia="fr-FR"/>
          </w:rPr>
          <w:t>Durabilité</w:t>
        </w:r>
      </w:hyperlink>
    </w:p>
    <w:p w:rsidR="00796447" w:rsidRPr="00796447" w:rsidRDefault="00796447" w:rsidP="00796447">
      <w:pPr>
        <w:shd w:val="clear" w:color="auto" w:fill="FFFFFF"/>
        <w:spacing w:after="300" w:line="240" w:lineRule="auto"/>
        <w:rPr>
          <w:rFonts w:ascii="Arial" w:eastAsia="Times New Roman" w:hAnsi="Arial" w:cs="Arial"/>
          <w:color w:val="000000"/>
          <w:sz w:val="21"/>
          <w:szCs w:val="21"/>
          <w:lang w:eastAsia="fr-FR"/>
        </w:rPr>
      </w:pPr>
      <w:r w:rsidRPr="00796447">
        <w:rPr>
          <w:rFonts w:ascii="Arial" w:eastAsia="Times New Roman" w:hAnsi="Arial" w:cs="Arial"/>
          <w:color w:val="000000"/>
          <w:sz w:val="21"/>
          <w:szCs w:val="21"/>
          <w:lang w:eastAsia="fr-FR"/>
        </w:rPr>
        <w:t>Toamasina, le 10 mai 2024</w:t>
      </w:r>
    </w:p>
    <w:p w:rsidR="00796447" w:rsidRPr="00796447" w:rsidRDefault="00796447" w:rsidP="00796447">
      <w:pPr>
        <w:shd w:val="clear" w:color="auto" w:fill="FFFFFF"/>
        <w:spacing w:after="300" w:line="240" w:lineRule="auto"/>
        <w:rPr>
          <w:rFonts w:ascii="Arial" w:eastAsia="Times New Roman" w:hAnsi="Arial" w:cs="Arial"/>
          <w:color w:val="000000"/>
          <w:sz w:val="21"/>
          <w:szCs w:val="21"/>
          <w:lang w:eastAsia="fr-FR"/>
        </w:rPr>
      </w:pPr>
      <w:r w:rsidRPr="00796447">
        <w:rPr>
          <w:rFonts w:ascii="Arial" w:eastAsia="Times New Roman" w:hAnsi="Arial" w:cs="Arial"/>
          <w:color w:val="000000"/>
          <w:sz w:val="21"/>
          <w:szCs w:val="21"/>
          <w:lang w:eastAsia="fr-FR"/>
        </w:rPr>
        <w:t xml:space="preserve">Bilan positif pour le programme d’incubation initié par </w:t>
      </w:r>
      <w:proofErr w:type="spellStart"/>
      <w:r w:rsidRPr="00796447">
        <w:rPr>
          <w:rFonts w:ascii="Arial" w:eastAsia="Times New Roman" w:hAnsi="Arial" w:cs="Arial"/>
          <w:color w:val="000000"/>
          <w:sz w:val="21"/>
          <w:szCs w:val="21"/>
          <w:lang w:eastAsia="fr-FR"/>
        </w:rPr>
        <w:t>Ambatovy</w:t>
      </w:r>
      <w:proofErr w:type="spellEnd"/>
      <w:r w:rsidRPr="00796447">
        <w:rPr>
          <w:rFonts w:ascii="Arial" w:eastAsia="Times New Roman" w:hAnsi="Arial" w:cs="Arial"/>
          <w:color w:val="000000"/>
          <w:sz w:val="21"/>
          <w:szCs w:val="21"/>
          <w:lang w:eastAsia="fr-FR"/>
        </w:rPr>
        <w:t>.</w:t>
      </w:r>
    </w:p>
    <w:p w:rsidR="00796447" w:rsidRPr="00796447" w:rsidRDefault="00796447" w:rsidP="00796447">
      <w:pPr>
        <w:shd w:val="clear" w:color="auto" w:fill="FFFFFF"/>
        <w:spacing w:after="300" w:line="240" w:lineRule="auto"/>
        <w:rPr>
          <w:rFonts w:ascii="Arial" w:eastAsia="Times New Roman" w:hAnsi="Arial" w:cs="Arial"/>
          <w:color w:val="000000"/>
          <w:sz w:val="21"/>
          <w:szCs w:val="21"/>
          <w:lang w:eastAsia="fr-FR"/>
        </w:rPr>
      </w:pPr>
      <w:r w:rsidRPr="00796447">
        <w:rPr>
          <w:rFonts w:ascii="Arial" w:eastAsia="Times New Roman" w:hAnsi="Arial" w:cs="Arial"/>
          <w:color w:val="000000"/>
          <w:sz w:val="21"/>
          <w:szCs w:val="21"/>
          <w:lang w:eastAsia="fr-FR"/>
        </w:rPr>
        <w:t>Positif et encourageant. Les huit premiers mois de mise en œuvre du programme d'incubation d'</w:t>
      </w:r>
      <w:proofErr w:type="spellStart"/>
      <w:r w:rsidRPr="00796447">
        <w:rPr>
          <w:rFonts w:ascii="Arial" w:eastAsia="Times New Roman" w:hAnsi="Arial" w:cs="Arial"/>
          <w:color w:val="000000"/>
          <w:sz w:val="21"/>
          <w:szCs w:val="21"/>
          <w:lang w:eastAsia="fr-FR"/>
        </w:rPr>
        <w:t>Ambatovy</w:t>
      </w:r>
      <w:proofErr w:type="spellEnd"/>
      <w:r w:rsidRPr="00796447">
        <w:rPr>
          <w:rFonts w:ascii="Arial" w:eastAsia="Times New Roman" w:hAnsi="Arial" w:cs="Arial"/>
          <w:color w:val="000000"/>
          <w:sz w:val="21"/>
          <w:szCs w:val="21"/>
          <w:lang w:eastAsia="fr-FR"/>
        </w:rPr>
        <w:t xml:space="preserve"> pour une cinquantaine de jeunes entrepreneurs d'</w:t>
      </w:r>
      <w:proofErr w:type="spellStart"/>
      <w:r w:rsidRPr="00796447">
        <w:rPr>
          <w:rFonts w:ascii="Arial" w:eastAsia="Times New Roman" w:hAnsi="Arial" w:cs="Arial"/>
          <w:color w:val="000000"/>
          <w:sz w:val="21"/>
          <w:szCs w:val="21"/>
          <w:lang w:eastAsia="fr-FR"/>
        </w:rPr>
        <w:t>Alaotra</w:t>
      </w:r>
      <w:proofErr w:type="spellEnd"/>
      <w:r w:rsidRPr="00796447">
        <w:rPr>
          <w:rFonts w:ascii="Arial" w:eastAsia="Times New Roman" w:hAnsi="Arial" w:cs="Arial"/>
          <w:color w:val="000000"/>
          <w:sz w:val="21"/>
          <w:szCs w:val="21"/>
          <w:lang w:eastAsia="fr-FR"/>
        </w:rPr>
        <w:t xml:space="preserve"> </w:t>
      </w:r>
      <w:proofErr w:type="spellStart"/>
      <w:r w:rsidRPr="00796447">
        <w:rPr>
          <w:rFonts w:ascii="Arial" w:eastAsia="Times New Roman" w:hAnsi="Arial" w:cs="Arial"/>
          <w:color w:val="000000"/>
          <w:sz w:val="21"/>
          <w:szCs w:val="21"/>
          <w:lang w:eastAsia="fr-FR"/>
        </w:rPr>
        <w:t>Mangoro</w:t>
      </w:r>
      <w:proofErr w:type="spellEnd"/>
      <w:r w:rsidRPr="00796447">
        <w:rPr>
          <w:rFonts w:ascii="Arial" w:eastAsia="Times New Roman" w:hAnsi="Arial" w:cs="Arial"/>
          <w:color w:val="000000"/>
          <w:sz w:val="21"/>
          <w:szCs w:val="21"/>
          <w:lang w:eastAsia="fr-FR"/>
        </w:rPr>
        <w:t xml:space="preserve"> et </w:t>
      </w:r>
      <w:proofErr w:type="spellStart"/>
      <w:r w:rsidRPr="00796447">
        <w:rPr>
          <w:rFonts w:ascii="Arial" w:eastAsia="Times New Roman" w:hAnsi="Arial" w:cs="Arial"/>
          <w:color w:val="000000"/>
          <w:sz w:val="21"/>
          <w:szCs w:val="21"/>
          <w:lang w:eastAsia="fr-FR"/>
        </w:rPr>
        <w:t>Atsinanana</w:t>
      </w:r>
      <w:proofErr w:type="spellEnd"/>
      <w:r w:rsidRPr="00796447">
        <w:rPr>
          <w:rFonts w:ascii="Arial" w:eastAsia="Times New Roman" w:hAnsi="Arial" w:cs="Arial"/>
          <w:color w:val="000000"/>
          <w:sz w:val="21"/>
          <w:szCs w:val="21"/>
          <w:lang w:eastAsia="fr-FR"/>
        </w:rPr>
        <w:t xml:space="preserve"> ont été couronnés de succès. Neuf entreprises ont été officiellement enregistrées et ont reçu leur numéro d'identification fiscale ainsi que leur carte statistique (NIF/STAT). Ce programme, lancé en collaboration avec l'ONG Saint-Gabriel, La Fabrique, a permis à de jeunes entrepreneurs d'enregistrer une augmentation significative de leur chiffre d'affaires, en seulement six mois d'accompagnement. Ces jeunes entrepreneurs ont également eu l'occasion de mettre en valeur leurs produits respectifs et d'accroître leur visibilité sur le marché en participant à 13 événements socio-économiques. De plus, ce programme a contribué à la création de plus de 120 emplois temporaires dans ces régions, soulignant le dynamisme économique offert par une telle initiative. A noter que l'ONG Saint-Gabriel, La Fabrique offrira pendant deux ans un accompagnement et une formation personnalisée axés sur la gestion d'entreprise, le marketing, le développement personnel et la culture entrepreneuriale.</w:t>
      </w:r>
    </w:p>
    <w:p w:rsidR="002B4C9B" w:rsidRDefault="002B4C9B">
      <w:bookmarkStart w:id="0" w:name="_GoBack"/>
      <w:bookmarkEnd w:id="0"/>
    </w:p>
    <w:sectPr w:rsidR="002B4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47"/>
    <w:rsid w:val="002B4C9B"/>
    <w:rsid w:val="007964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96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6447"/>
    <w:rPr>
      <w:rFonts w:ascii="Times New Roman" w:eastAsia="Times New Roman" w:hAnsi="Times New Roman" w:cs="Times New Roman"/>
      <w:b/>
      <w:bCs/>
      <w:kern w:val="36"/>
      <w:sz w:val="48"/>
      <w:szCs w:val="48"/>
      <w:lang w:eastAsia="fr-FR"/>
    </w:rPr>
  </w:style>
  <w:style w:type="character" w:customStyle="1" w:styleId="fusion-inline-sep">
    <w:name w:val="fusion-inline-sep"/>
    <w:basedOn w:val="Policepardfaut"/>
    <w:rsid w:val="00796447"/>
  </w:style>
  <w:style w:type="character" w:styleId="Lienhypertexte">
    <w:name w:val="Hyperlink"/>
    <w:basedOn w:val="Policepardfaut"/>
    <w:uiPriority w:val="99"/>
    <w:semiHidden/>
    <w:unhideWhenUsed/>
    <w:rsid w:val="00796447"/>
    <w:rPr>
      <w:color w:val="0000FF"/>
      <w:u w:val="single"/>
    </w:rPr>
  </w:style>
  <w:style w:type="paragraph" w:styleId="NormalWeb">
    <w:name w:val="Normal (Web)"/>
    <w:basedOn w:val="Normal"/>
    <w:uiPriority w:val="99"/>
    <w:semiHidden/>
    <w:unhideWhenUsed/>
    <w:rsid w:val="0079644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96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6447"/>
    <w:rPr>
      <w:rFonts w:ascii="Times New Roman" w:eastAsia="Times New Roman" w:hAnsi="Times New Roman" w:cs="Times New Roman"/>
      <w:b/>
      <w:bCs/>
      <w:kern w:val="36"/>
      <w:sz w:val="48"/>
      <w:szCs w:val="48"/>
      <w:lang w:eastAsia="fr-FR"/>
    </w:rPr>
  </w:style>
  <w:style w:type="character" w:customStyle="1" w:styleId="fusion-inline-sep">
    <w:name w:val="fusion-inline-sep"/>
    <w:basedOn w:val="Policepardfaut"/>
    <w:rsid w:val="00796447"/>
  </w:style>
  <w:style w:type="character" w:styleId="Lienhypertexte">
    <w:name w:val="Hyperlink"/>
    <w:basedOn w:val="Policepardfaut"/>
    <w:uiPriority w:val="99"/>
    <w:semiHidden/>
    <w:unhideWhenUsed/>
    <w:rsid w:val="00796447"/>
    <w:rPr>
      <w:color w:val="0000FF"/>
      <w:u w:val="single"/>
    </w:rPr>
  </w:style>
  <w:style w:type="paragraph" w:styleId="NormalWeb">
    <w:name w:val="Normal (Web)"/>
    <w:basedOn w:val="Normal"/>
    <w:uiPriority w:val="99"/>
    <w:semiHidden/>
    <w:unhideWhenUsed/>
    <w:rsid w:val="0079644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82498">
      <w:bodyDiv w:val="1"/>
      <w:marLeft w:val="0"/>
      <w:marRight w:val="0"/>
      <w:marTop w:val="0"/>
      <w:marBottom w:val="0"/>
      <w:divBdr>
        <w:top w:val="none" w:sz="0" w:space="0" w:color="auto"/>
        <w:left w:val="none" w:sz="0" w:space="0" w:color="auto"/>
        <w:bottom w:val="none" w:sz="0" w:space="0" w:color="auto"/>
        <w:right w:val="none" w:sz="0" w:space="0" w:color="auto"/>
      </w:divBdr>
      <w:divsChild>
        <w:div w:id="1913420542">
          <w:marLeft w:val="0"/>
          <w:marRight w:val="0"/>
          <w:marTop w:val="0"/>
          <w:marBottom w:val="420"/>
          <w:divBdr>
            <w:top w:val="none" w:sz="0" w:space="0" w:color="auto"/>
            <w:left w:val="none" w:sz="0" w:space="0" w:color="auto"/>
            <w:bottom w:val="none" w:sz="0" w:space="0" w:color="auto"/>
            <w:right w:val="none" w:sz="0" w:space="0" w:color="auto"/>
          </w:divBdr>
          <w:divsChild>
            <w:div w:id="1528562224">
              <w:marLeft w:val="0"/>
              <w:marRight w:val="0"/>
              <w:marTop w:val="0"/>
              <w:marBottom w:val="0"/>
              <w:divBdr>
                <w:top w:val="single" w:sz="6" w:space="4" w:color="E2E2E2"/>
                <w:left w:val="none" w:sz="0" w:space="0" w:color="E2E2E2"/>
                <w:bottom w:val="single" w:sz="6" w:space="4" w:color="E2E2E2"/>
                <w:right w:val="none" w:sz="0" w:space="0" w:color="E2E2E2"/>
              </w:divBdr>
              <w:divsChild>
                <w:div w:id="5380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6093">
          <w:marLeft w:val="0"/>
          <w:marRight w:val="0"/>
          <w:marTop w:val="0"/>
          <w:marBottom w:val="0"/>
          <w:divBdr>
            <w:top w:val="none" w:sz="0" w:space="0" w:color="auto"/>
            <w:left w:val="none" w:sz="0" w:space="0" w:color="auto"/>
            <w:bottom w:val="none" w:sz="0" w:space="0" w:color="auto"/>
            <w:right w:val="none" w:sz="0" w:space="0" w:color="auto"/>
          </w:divBdr>
          <w:divsChild>
            <w:div w:id="1567063813">
              <w:marLeft w:val="0"/>
              <w:marRight w:val="0"/>
              <w:marTop w:val="0"/>
              <w:marBottom w:val="0"/>
              <w:divBdr>
                <w:top w:val="single" w:sz="2" w:space="0" w:color="E2E2E2"/>
                <w:left w:val="single" w:sz="2" w:space="0" w:color="E2E2E2"/>
                <w:bottom w:val="single" w:sz="2" w:space="0" w:color="E2E2E2"/>
                <w:right w:val="single" w:sz="2" w:space="0" w:color="E2E2E2"/>
              </w:divBdr>
              <w:divsChild>
                <w:div w:id="1456171031">
                  <w:marLeft w:val="-252"/>
                  <w:marRight w:val="-252"/>
                  <w:marTop w:val="0"/>
                  <w:marBottom w:val="0"/>
                  <w:divBdr>
                    <w:top w:val="none" w:sz="0" w:space="0" w:color="auto"/>
                    <w:left w:val="none" w:sz="0" w:space="0" w:color="auto"/>
                    <w:bottom w:val="none" w:sz="0" w:space="0" w:color="auto"/>
                    <w:right w:val="none" w:sz="0" w:space="0" w:color="auto"/>
                  </w:divBdr>
                  <w:divsChild>
                    <w:div w:id="1041704458">
                      <w:marLeft w:val="0"/>
                      <w:marRight w:val="0"/>
                      <w:marTop w:val="0"/>
                      <w:marBottom w:val="0"/>
                      <w:divBdr>
                        <w:top w:val="none" w:sz="0" w:space="0" w:color="auto"/>
                        <w:left w:val="none" w:sz="0" w:space="0" w:color="auto"/>
                        <w:bottom w:val="none" w:sz="0" w:space="0" w:color="auto"/>
                        <w:right w:val="none" w:sz="0" w:space="0" w:color="auto"/>
                      </w:divBdr>
                      <w:divsChild>
                        <w:div w:id="2138991328">
                          <w:marLeft w:val="251"/>
                          <w:marRight w:val="251"/>
                          <w:marTop w:val="0"/>
                          <w:marBottom w:val="0"/>
                          <w:divBdr>
                            <w:top w:val="none" w:sz="0" w:space="0" w:color="auto"/>
                            <w:left w:val="none" w:sz="0" w:space="0" w:color="auto"/>
                            <w:bottom w:val="none" w:sz="0" w:space="0" w:color="auto"/>
                            <w:right w:val="none" w:sz="0" w:space="0" w:color="auto"/>
                          </w:divBdr>
                          <w:divsChild>
                            <w:div w:id="21028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batovy.com/en/category/news/" TargetMode="External"/><Relationship Id="rId3" Type="http://schemas.openxmlformats.org/officeDocument/2006/relationships/settings" Target="settings.xml"/><Relationship Id="rId7" Type="http://schemas.openxmlformats.org/officeDocument/2006/relationships/hyperlink" Target="https://ambatovy.com/en/category/medi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mbatovy.com/en/category/cooperation/" TargetMode="External"/><Relationship Id="rId11" Type="http://schemas.openxmlformats.org/officeDocument/2006/relationships/fontTable" Target="fontTable.xml"/><Relationship Id="rId5" Type="http://schemas.openxmlformats.org/officeDocument/2006/relationships/hyperlink" Target="https://ambatovy.com/en/category/community/" TargetMode="External"/><Relationship Id="rId10" Type="http://schemas.openxmlformats.org/officeDocument/2006/relationships/hyperlink" Target="https://ambatovy.com/en/category/sustainability/" TargetMode="External"/><Relationship Id="rId4" Type="http://schemas.openxmlformats.org/officeDocument/2006/relationships/webSettings" Target="webSettings.xml"/><Relationship Id="rId9" Type="http://schemas.openxmlformats.org/officeDocument/2006/relationships/hyperlink" Target="https://ambatovy.com/en/category/ambatovy-new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2024-06-27T11:23:00Z</dcterms:created>
  <dcterms:modified xsi:type="dcterms:W3CDTF">2024-06-27T11:23:00Z</dcterms:modified>
</cp:coreProperties>
</file>